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C0" w:rsidRPr="006F7FC0" w:rsidRDefault="006F7FC0" w:rsidP="006F7FC0">
      <w:pPr>
        <w:pStyle w:val="a3"/>
        <w:ind w:firstLine="708"/>
        <w:jc w:val="both"/>
        <w:rPr>
          <w:rFonts w:ascii="Times New Roman" w:hAnsi="Times New Roman" w:cs="Times New Roman"/>
          <w:b/>
          <w:sz w:val="24"/>
          <w:u w:val="single"/>
        </w:rPr>
      </w:pPr>
      <w:r w:rsidRPr="006F7FC0">
        <w:rPr>
          <w:rFonts w:ascii="Times New Roman" w:hAnsi="Times New Roman" w:cs="Times New Roman"/>
          <w:b/>
          <w:sz w:val="24"/>
          <w:u w:val="single"/>
        </w:rPr>
        <w:t xml:space="preserve">Тема: </w:t>
      </w:r>
      <w:r w:rsidRPr="006F7FC0">
        <w:rPr>
          <w:rFonts w:ascii="Times New Roman" w:hAnsi="Times New Roman" w:cs="Times New Roman"/>
          <w:b/>
          <w:sz w:val="24"/>
          <w:u w:val="single"/>
        </w:rPr>
        <w:t>Уровни профессиональной пригодности.</w:t>
      </w:r>
    </w:p>
    <w:p w:rsidR="006F7FC0" w:rsidRDefault="006F7FC0" w:rsidP="006F7FC0">
      <w:pPr>
        <w:pStyle w:val="a3"/>
        <w:jc w:val="right"/>
        <w:rPr>
          <w:rFonts w:ascii="Times New Roman" w:hAnsi="Times New Roman" w:cs="Times New Roman"/>
          <w:i/>
          <w:sz w:val="24"/>
        </w:rPr>
      </w:pPr>
    </w:p>
    <w:p w:rsidR="006F7FC0" w:rsidRPr="006F7FC0" w:rsidRDefault="006F7FC0" w:rsidP="006F7FC0">
      <w:pPr>
        <w:pStyle w:val="a3"/>
        <w:jc w:val="right"/>
        <w:rPr>
          <w:rFonts w:ascii="Times New Roman" w:hAnsi="Times New Roman" w:cs="Times New Roman"/>
          <w:i/>
          <w:sz w:val="24"/>
        </w:rPr>
      </w:pPr>
      <w:r w:rsidRPr="006F7FC0">
        <w:rPr>
          <w:rFonts w:ascii="Times New Roman" w:hAnsi="Times New Roman" w:cs="Times New Roman"/>
          <w:i/>
          <w:sz w:val="24"/>
        </w:rPr>
        <w:t>Главное достоинство труда состоит в том,</w:t>
      </w:r>
    </w:p>
    <w:p w:rsidR="006F7FC0" w:rsidRPr="006F7FC0" w:rsidRDefault="006F7FC0" w:rsidP="006F7FC0">
      <w:pPr>
        <w:pStyle w:val="a3"/>
        <w:jc w:val="right"/>
        <w:rPr>
          <w:rFonts w:ascii="Times New Roman" w:hAnsi="Times New Roman" w:cs="Times New Roman"/>
          <w:i/>
          <w:sz w:val="24"/>
        </w:rPr>
      </w:pPr>
      <w:r w:rsidRPr="006F7FC0">
        <w:rPr>
          <w:rFonts w:ascii="Times New Roman" w:hAnsi="Times New Roman" w:cs="Times New Roman"/>
          <w:i/>
          <w:sz w:val="24"/>
        </w:rPr>
        <w:t>чтобы он сам по себе был и целью, и средством,</w:t>
      </w:r>
    </w:p>
    <w:p w:rsidR="006F7FC0" w:rsidRPr="006F7FC0" w:rsidRDefault="006F7FC0" w:rsidP="006F7FC0">
      <w:pPr>
        <w:pStyle w:val="a3"/>
        <w:jc w:val="right"/>
        <w:rPr>
          <w:rFonts w:ascii="Times New Roman" w:hAnsi="Times New Roman" w:cs="Times New Roman"/>
          <w:i/>
          <w:sz w:val="24"/>
        </w:rPr>
      </w:pPr>
      <w:r w:rsidRPr="006F7FC0">
        <w:rPr>
          <w:rFonts w:ascii="Times New Roman" w:hAnsi="Times New Roman" w:cs="Times New Roman"/>
          <w:i/>
          <w:sz w:val="24"/>
        </w:rPr>
        <w:t>чтобы наслаждение было</w:t>
      </w:r>
      <w:r>
        <w:rPr>
          <w:rFonts w:ascii="Times New Roman" w:hAnsi="Times New Roman" w:cs="Times New Roman"/>
          <w:i/>
          <w:sz w:val="24"/>
        </w:rPr>
        <w:t xml:space="preserve"> в нем, а не в его результатах.</w:t>
      </w:r>
    </w:p>
    <w:p w:rsidR="006F7FC0" w:rsidRDefault="006F7FC0" w:rsidP="006F7FC0">
      <w:pPr>
        <w:pStyle w:val="a3"/>
        <w:jc w:val="right"/>
        <w:rPr>
          <w:rFonts w:ascii="Times New Roman" w:hAnsi="Times New Roman" w:cs="Times New Roman"/>
          <w:i/>
          <w:sz w:val="24"/>
        </w:rPr>
      </w:pPr>
      <w:proofErr w:type="spellStart"/>
      <w:r w:rsidRPr="006F7FC0">
        <w:rPr>
          <w:rFonts w:ascii="Times New Roman" w:hAnsi="Times New Roman" w:cs="Times New Roman"/>
          <w:i/>
          <w:sz w:val="24"/>
        </w:rPr>
        <w:t>Рейхани</w:t>
      </w:r>
      <w:proofErr w:type="spellEnd"/>
      <w:r w:rsidRPr="006F7FC0">
        <w:rPr>
          <w:rFonts w:ascii="Times New Roman" w:hAnsi="Times New Roman" w:cs="Times New Roman"/>
          <w:i/>
          <w:sz w:val="24"/>
        </w:rPr>
        <w:t xml:space="preserve"> </w:t>
      </w:r>
    </w:p>
    <w:p w:rsidR="006F7FC0" w:rsidRPr="006F7FC0" w:rsidRDefault="006F7FC0" w:rsidP="006F7FC0">
      <w:pPr>
        <w:pStyle w:val="a3"/>
        <w:jc w:val="right"/>
        <w:rPr>
          <w:rFonts w:ascii="Times New Roman" w:hAnsi="Times New Roman" w:cs="Times New Roman"/>
          <w:i/>
          <w:sz w:val="24"/>
        </w:rPr>
      </w:pPr>
    </w:p>
    <w:p w:rsidR="00355E12" w:rsidRPr="00355E12" w:rsidRDefault="00355E12" w:rsidP="00355E12">
      <w:pPr>
        <w:pStyle w:val="a3"/>
        <w:ind w:firstLine="708"/>
        <w:jc w:val="both"/>
        <w:rPr>
          <w:rFonts w:ascii="Times New Roman" w:hAnsi="Times New Roman" w:cs="Times New Roman"/>
          <w:sz w:val="24"/>
        </w:rPr>
      </w:pP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 xml:space="preserve">Люди отличаются друг от друга своими личными качествами. И среди этих качеств есть такие, которые являются профессионально ценными. Так, например, для водителя </w:t>
      </w:r>
      <w:proofErr w:type="gramStart"/>
      <w:r w:rsidRPr="00355E12">
        <w:rPr>
          <w:rFonts w:ascii="Times New Roman" w:hAnsi="Times New Roman" w:cs="Times New Roman"/>
          <w:sz w:val="24"/>
        </w:rPr>
        <w:t>важны</w:t>
      </w:r>
      <w:proofErr w:type="gramEnd"/>
      <w:r w:rsidRPr="00355E12">
        <w:rPr>
          <w:rFonts w:ascii="Times New Roman" w:hAnsi="Times New Roman" w:cs="Times New Roman"/>
          <w:sz w:val="24"/>
        </w:rPr>
        <w:t xml:space="preserve"> внимательность и собранность, быстрая реакция и способность четко действовать в экстремальных ситуациях; учитель должен обладать склонностью к работе с детьми и развитыми коммуникативными способностями; хирург должен быть решительным, аккуратным и точным.</w:t>
      </w:r>
    </w:p>
    <w:p w:rsidR="00355E12" w:rsidRPr="00355E12" w:rsidRDefault="007E278C" w:rsidP="00355E12">
      <w:pPr>
        <w:pStyle w:val="a3"/>
        <w:ind w:firstLine="708"/>
        <w:jc w:val="both"/>
        <w:rPr>
          <w:rFonts w:ascii="Times New Roman" w:hAnsi="Times New Roman" w:cs="Times New Roman"/>
          <w:sz w:val="24"/>
        </w:rPr>
      </w:pPr>
      <w:r w:rsidRPr="007E278C">
        <w:rPr>
          <w:rFonts w:ascii="Times New Roman" w:hAnsi="Times New Roman" w:cs="Times New Roman"/>
          <w:sz w:val="24"/>
          <w:highlight w:val="yellow"/>
        </w:rPr>
        <w:t>Д</w:t>
      </w:r>
      <w:r w:rsidR="00355E12" w:rsidRPr="007E278C">
        <w:rPr>
          <w:rFonts w:ascii="Times New Roman" w:hAnsi="Times New Roman" w:cs="Times New Roman"/>
          <w:sz w:val="24"/>
          <w:highlight w:val="yellow"/>
        </w:rPr>
        <w:t>л</w:t>
      </w:r>
      <w:r w:rsidR="00355E12" w:rsidRPr="00355E12">
        <w:rPr>
          <w:rFonts w:ascii="Times New Roman" w:hAnsi="Times New Roman" w:cs="Times New Roman"/>
          <w:sz w:val="24"/>
          <w:highlight w:val="yellow"/>
        </w:rPr>
        <w:t>я каждой профессии можно составить список</w:t>
      </w:r>
      <w:r w:rsidR="00355E12" w:rsidRPr="00355E12">
        <w:rPr>
          <w:rFonts w:ascii="Times New Roman" w:hAnsi="Times New Roman" w:cs="Times New Roman"/>
          <w:sz w:val="24"/>
        </w:rPr>
        <w:t>, где будут указаны профессионально ценные качества. Любая профессиональная деятельность выдвигает определенные условия, требования с точки зрения необходимого уровня пригодности к ней, что накладывает ряд ограничений на выбор той или иной профессии. Если требования, предъявляемые профессией к человеку, совпадают с его личными качествами и возможностями, то тогда говорят о профессиональной пригодности.</w:t>
      </w:r>
    </w:p>
    <w:p w:rsidR="00355E12" w:rsidRDefault="00355E12" w:rsidP="00355E12">
      <w:pPr>
        <w:pStyle w:val="a3"/>
        <w:ind w:firstLine="708"/>
        <w:jc w:val="both"/>
        <w:rPr>
          <w:rFonts w:ascii="Times New Roman" w:hAnsi="Times New Roman" w:cs="Times New Roman"/>
          <w:sz w:val="24"/>
        </w:rPr>
      </w:pP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highlight w:val="yellow"/>
        </w:rPr>
        <w:t>Профессиональная пригодность</w:t>
      </w:r>
      <w:r w:rsidRPr="00355E12">
        <w:rPr>
          <w:rFonts w:ascii="Times New Roman" w:hAnsi="Times New Roman" w:cs="Times New Roman"/>
          <w:sz w:val="24"/>
        </w:rPr>
        <w:t xml:space="preserve"> – совокупность психологических и психофизических свойств, а также специальных знаний, умений и навыков, необходимых для достижения приемлемой эффективности труда. В понятие профпригодности также входит удовлетворение, переживаемое человеком в процессе самого труда и при оценке его результатов.</w:t>
      </w: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Специалисты определяют профессиональную пригодность как взаимное соответствие человека и его профессии. Это степень соответствия профессиональных возможностей человека требованиям профессии, отношение уровня развития профессионально важного качества к уровню требований профессии.</w:t>
      </w:r>
    </w:p>
    <w:p w:rsidR="00355E12" w:rsidRDefault="00355E12" w:rsidP="00355E12">
      <w:pPr>
        <w:pStyle w:val="a3"/>
        <w:ind w:firstLine="708"/>
        <w:jc w:val="both"/>
        <w:rPr>
          <w:rFonts w:ascii="Times New Roman" w:hAnsi="Times New Roman" w:cs="Times New Roman"/>
          <w:sz w:val="24"/>
        </w:rPr>
      </w:pP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highlight w:val="yellow"/>
        </w:rPr>
        <w:t>Проявляется профессиональная пригодность</w:t>
      </w:r>
      <w:r w:rsidRPr="00355E12">
        <w:rPr>
          <w:rFonts w:ascii="Times New Roman" w:hAnsi="Times New Roman" w:cs="Times New Roman"/>
          <w:sz w:val="24"/>
        </w:rPr>
        <w:t xml:space="preserve"> в том, что специалист способен успешно освоить комплекс знаний, навыков и умений, творчески выполнять должностные функции, проявляя при этом самостоятельность, смелость и инициативу, испытывая чувство морального удовлетворения не только от результатов, но и от самого процесса деятельности.</w:t>
      </w:r>
    </w:p>
    <w:p w:rsidR="00355E12" w:rsidRDefault="00355E12" w:rsidP="00355E12">
      <w:pPr>
        <w:pStyle w:val="a3"/>
        <w:ind w:firstLine="708"/>
        <w:jc w:val="both"/>
        <w:rPr>
          <w:rFonts w:ascii="Times New Roman" w:hAnsi="Times New Roman" w:cs="Times New Roman"/>
          <w:sz w:val="24"/>
        </w:rPr>
      </w:pP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highlight w:val="yellow"/>
        </w:rPr>
        <w:t>Сущность категории профессиональной пригодности</w:t>
      </w:r>
      <w:r w:rsidRPr="00355E12">
        <w:rPr>
          <w:rFonts w:ascii="Times New Roman" w:hAnsi="Times New Roman" w:cs="Times New Roman"/>
          <w:sz w:val="24"/>
        </w:rPr>
        <w:t xml:space="preserve"> человека заключается в том, что она отражает:</w:t>
      </w:r>
    </w:p>
    <w:p w:rsidR="00355E12" w:rsidRPr="00355E12" w:rsidRDefault="00355E12" w:rsidP="00355E12">
      <w:pPr>
        <w:pStyle w:val="a3"/>
        <w:numPr>
          <w:ilvl w:val="0"/>
          <w:numId w:val="2"/>
        </w:numPr>
        <w:jc w:val="both"/>
        <w:rPr>
          <w:rFonts w:ascii="Times New Roman" w:hAnsi="Times New Roman" w:cs="Times New Roman"/>
          <w:sz w:val="24"/>
        </w:rPr>
      </w:pPr>
      <w:r w:rsidRPr="00355E12">
        <w:rPr>
          <w:rFonts w:ascii="Times New Roman" w:hAnsi="Times New Roman" w:cs="Times New Roman"/>
          <w:sz w:val="24"/>
        </w:rPr>
        <w:t>выбор рода деятельности (профессии), наиболее полно соответствующей склонностям и способностям конкретного человека;</w:t>
      </w:r>
    </w:p>
    <w:p w:rsidR="00355E12" w:rsidRPr="00355E12" w:rsidRDefault="00355E12" w:rsidP="00355E12">
      <w:pPr>
        <w:pStyle w:val="a3"/>
        <w:numPr>
          <w:ilvl w:val="0"/>
          <w:numId w:val="2"/>
        </w:numPr>
        <w:jc w:val="both"/>
        <w:rPr>
          <w:rFonts w:ascii="Times New Roman" w:hAnsi="Times New Roman" w:cs="Times New Roman"/>
          <w:sz w:val="24"/>
        </w:rPr>
      </w:pPr>
      <w:r w:rsidRPr="00355E12">
        <w:rPr>
          <w:rFonts w:ascii="Times New Roman" w:hAnsi="Times New Roman" w:cs="Times New Roman"/>
          <w:sz w:val="24"/>
        </w:rPr>
        <w:t>удовлетворение интереса к выбранной профессии и удовлетворенность процессом и результатами конкретного труда;</w:t>
      </w:r>
    </w:p>
    <w:p w:rsidR="00355E12" w:rsidRPr="00355E12" w:rsidRDefault="00355E12" w:rsidP="00355E12">
      <w:pPr>
        <w:pStyle w:val="a3"/>
        <w:numPr>
          <w:ilvl w:val="0"/>
          <w:numId w:val="2"/>
        </w:numPr>
        <w:jc w:val="both"/>
        <w:rPr>
          <w:rFonts w:ascii="Times New Roman" w:hAnsi="Times New Roman" w:cs="Times New Roman"/>
          <w:sz w:val="24"/>
        </w:rPr>
      </w:pPr>
      <w:r w:rsidRPr="00355E12">
        <w:rPr>
          <w:rFonts w:ascii="Times New Roman" w:hAnsi="Times New Roman" w:cs="Times New Roman"/>
          <w:sz w:val="24"/>
        </w:rPr>
        <w:t>меру оценки способности и готовности к труду, эффективности, надежности, безопасности выполнения трудовых функций, индивидуальную меру результативности труда;</w:t>
      </w:r>
    </w:p>
    <w:p w:rsidR="00355E12" w:rsidRPr="00355E12" w:rsidRDefault="00355E12" w:rsidP="00355E12">
      <w:pPr>
        <w:pStyle w:val="a3"/>
        <w:numPr>
          <w:ilvl w:val="0"/>
          <w:numId w:val="2"/>
        </w:numPr>
        <w:jc w:val="both"/>
        <w:rPr>
          <w:rFonts w:ascii="Times New Roman" w:hAnsi="Times New Roman" w:cs="Times New Roman"/>
          <w:sz w:val="24"/>
        </w:rPr>
      </w:pPr>
      <w:r w:rsidRPr="00355E12">
        <w:rPr>
          <w:rFonts w:ascii="Times New Roman" w:hAnsi="Times New Roman" w:cs="Times New Roman"/>
          <w:sz w:val="24"/>
        </w:rPr>
        <w:t>одно из проявлений социального (профессионального) самоопределения личности, ее самоутверждения, самореализации, самосовершенствования в труде;</w:t>
      </w:r>
    </w:p>
    <w:p w:rsidR="00355E12" w:rsidRPr="00355E12" w:rsidRDefault="00355E12" w:rsidP="00355E12">
      <w:pPr>
        <w:pStyle w:val="a3"/>
        <w:numPr>
          <w:ilvl w:val="0"/>
          <w:numId w:val="2"/>
        </w:numPr>
        <w:jc w:val="both"/>
        <w:rPr>
          <w:rFonts w:ascii="Times New Roman" w:hAnsi="Times New Roman" w:cs="Times New Roman"/>
          <w:sz w:val="24"/>
        </w:rPr>
      </w:pPr>
      <w:r w:rsidRPr="00355E12">
        <w:rPr>
          <w:rFonts w:ascii="Times New Roman" w:hAnsi="Times New Roman" w:cs="Times New Roman"/>
          <w:sz w:val="24"/>
        </w:rPr>
        <w:t>развитие «</w:t>
      </w:r>
      <w:proofErr w:type="gramStart"/>
      <w:r w:rsidRPr="00355E12">
        <w:rPr>
          <w:rFonts w:ascii="Times New Roman" w:hAnsi="Times New Roman" w:cs="Times New Roman"/>
          <w:sz w:val="24"/>
        </w:rPr>
        <w:t>Я-концепции</w:t>
      </w:r>
      <w:proofErr w:type="gramEnd"/>
      <w:r w:rsidRPr="00355E12">
        <w:rPr>
          <w:rFonts w:ascii="Times New Roman" w:hAnsi="Times New Roman" w:cs="Times New Roman"/>
          <w:sz w:val="24"/>
        </w:rPr>
        <w:t>», зарождение и становление образа «Я – профессионал» и стремление субъекта деятельности к достижению эталонной модели профессионала.</w:t>
      </w: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lastRenderedPageBreak/>
        <w:t xml:space="preserve">Современный взгляд на профессиональную пригодность заключается в том, что она формируется в трудовой деятельности, в ходе овладения профессией, а не дана человеку изначально, как некое врожденное качество. </w:t>
      </w:r>
      <w:r w:rsidRPr="007E278C">
        <w:rPr>
          <w:rFonts w:ascii="Times New Roman" w:hAnsi="Times New Roman" w:cs="Times New Roman"/>
          <w:sz w:val="24"/>
          <w:highlight w:val="yellow"/>
        </w:rPr>
        <w:t>Для овладения профессиональным мастерством необходимы соответствующие способности, на основе которых формируются знания и навыки, а также склонность к работе, то есть положительная профессиональная мотивация.</w:t>
      </w:r>
      <w:r w:rsidRPr="00355E12">
        <w:rPr>
          <w:rFonts w:ascii="Times New Roman" w:hAnsi="Times New Roman" w:cs="Times New Roman"/>
          <w:sz w:val="24"/>
        </w:rPr>
        <w:t xml:space="preserve"> На каждом этапе профессия предъявляет определенные требования к мышлению, памяти, вниманию, моторике, другим психическим функциям и качествам личности. Под влиянием этих требований в ходе овладения профессией формируются профессионально важные качества, способности человека, которые и обеспечивают развитие необходимых навыков, знаний, умений, определяющих квалификацию, мастерство.</w:t>
      </w:r>
    </w:p>
    <w:p w:rsidR="00355E12" w:rsidRDefault="00355E12" w:rsidP="00355E12">
      <w:pPr>
        <w:pStyle w:val="a3"/>
        <w:ind w:firstLine="708"/>
        <w:jc w:val="both"/>
        <w:rPr>
          <w:rFonts w:ascii="Times New Roman" w:hAnsi="Times New Roman" w:cs="Times New Roman"/>
          <w:sz w:val="24"/>
        </w:rPr>
      </w:pPr>
    </w:p>
    <w:p w:rsidR="00355E12" w:rsidRPr="00355E12" w:rsidRDefault="00355E12" w:rsidP="00355E12">
      <w:pPr>
        <w:pStyle w:val="a3"/>
        <w:ind w:firstLine="708"/>
        <w:jc w:val="both"/>
        <w:rPr>
          <w:rFonts w:ascii="Times New Roman" w:hAnsi="Times New Roman" w:cs="Times New Roman"/>
          <w:sz w:val="24"/>
        </w:rPr>
      </w:pPr>
      <w:r w:rsidRPr="007E278C">
        <w:rPr>
          <w:rFonts w:ascii="Times New Roman" w:hAnsi="Times New Roman" w:cs="Times New Roman"/>
          <w:sz w:val="24"/>
          <w:highlight w:val="yellow"/>
        </w:rPr>
        <w:t>Разные профессии предъявляют различные требования к человеку</w:t>
      </w:r>
      <w:r w:rsidRPr="00355E12">
        <w:rPr>
          <w:rFonts w:ascii="Times New Roman" w:hAnsi="Times New Roman" w:cs="Times New Roman"/>
          <w:sz w:val="24"/>
        </w:rPr>
        <w:t>: одни – к типологическим и психофизиологическим его особенностям, другие – к психическим процессам, третьи – к чертам личности. Таким образом, каждая профессия «адресует» требования к разным структурам личности человека.</w:t>
      </w: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 xml:space="preserve">Так, профессионально важными качествами врача являются высокая ответственность, отсутствие конфликтного поведения, терпимость, </w:t>
      </w:r>
      <w:proofErr w:type="spellStart"/>
      <w:r w:rsidRPr="00355E12">
        <w:rPr>
          <w:rFonts w:ascii="Times New Roman" w:hAnsi="Times New Roman" w:cs="Times New Roman"/>
          <w:sz w:val="24"/>
        </w:rPr>
        <w:t>эмпатия</w:t>
      </w:r>
      <w:proofErr w:type="spellEnd"/>
      <w:r w:rsidRPr="00355E12">
        <w:rPr>
          <w:rFonts w:ascii="Times New Roman" w:hAnsi="Times New Roman" w:cs="Times New Roman"/>
          <w:sz w:val="24"/>
        </w:rPr>
        <w:t>, умение устанавливать контакт с пациентами, низкий уровень тревожности, собранность, умение сосредоточиться и принимать решения, быстро и адекватно ориентироваться в сложных ситуациях.</w:t>
      </w:r>
    </w:p>
    <w:p w:rsidR="00355E12" w:rsidRDefault="00355E12" w:rsidP="00355E12">
      <w:pPr>
        <w:pStyle w:val="a3"/>
        <w:ind w:firstLine="708"/>
        <w:jc w:val="both"/>
        <w:rPr>
          <w:rFonts w:ascii="Times New Roman" w:hAnsi="Times New Roman" w:cs="Times New Roman"/>
          <w:sz w:val="24"/>
        </w:rPr>
      </w:pP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 xml:space="preserve">Любой человек пригоден к какой-либо профессии, если он обладает профессионально важными качествами, которые являются залогом успешности в конкретной избранной профессии или типе профессий. Но </w:t>
      </w:r>
      <w:r w:rsidRPr="007E278C">
        <w:rPr>
          <w:rFonts w:ascii="Times New Roman" w:hAnsi="Times New Roman" w:cs="Times New Roman"/>
          <w:sz w:val="24"/>
          <w:highlight w:val="yellow"/>
        </w:rPr>
        <w:t>определенные ограничения при выборе профессий все же существуют</w:t>
      </w:r>
      <w:r w:rsidRPr="00355E12">
        <w:rPr>
          <w:rFonts w:ascii="Times New Roman" w:hAnsi="Times New Roman" w:cs="Times New Roman"/>
          <w:sz w:val="24"/>
        </w:rPr>
        <w:t>, и их надо учитывать. Особую роль здесь играют такие природные предпосылки, как здоровье и свойства нервной системы человека. Не зря человек, прежде чем устроиться на какую-нибудь определенную работу, должен пройти медицинское освидетельствование, чтобы выяснить, нет ли у него каких-либо медицинских противопоказаний, которые помешают ему эффективно осуществлять трудовую деятельность в выбранной профессии.</w:t>
      </w:r>
    </w:p>
    <w:p w:rsid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Профпригодность человека нужно понимать как взаимное соответствие конкретного человека в конкретной области, применения его сил в конкретное время. Вопросы профпригодности всегда нужно рассматривать индивидуально.</w:t>
      </w:r>
    </w:p>
    <w:p w:rsidR="00355E12" w:rsidRDefault="00355E12" w:rsidP="006F7FC0">
      <w:pPr>
        <w:pStyle w:val="a3"/>
        <w:ind w:firstLine="708"/>
        <w:jc w:val="both"/>
        <w:rPr>
          <w:rFonts w:ascii="Times New Roman" w:hAnsi="Times New Roman" w:cs="Times New Roman"/>
          <w:sz w:val="24"/>
        </w:rPr>
      </w:pPr>
    </w:p>
    <w:p w:rsidR="006F7FC0" w:rsidRPr="006F7FC0" w:rsidRDefault="006F7FC0" w:rsidP="006F7FC0">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Способности тесно связаны с интересами и склонностями и являются неотъемлемой частью профессиональной пригодности человека. </w:t>
      </w:r>
      <w:r w:rsidRPr="006F7FC0">
        <w:rPr>
          <w:rFonts w:ascii="Times New Roman" w:hAnsi="Times New Roman" w:cs="Times New Roman"/>
          <w:sz w:val="24"/>
          <w:highlight w:val="yellow"/>
        </w:rPr>
        <w:t>Наличие профессиональных способностей — необходимое, но не достаточное условие</w:t>
      </w:r>
      <w:r w:rsidRPr="006F7FC0">
        <w:rPr>
          <w:rFonts w:ascii="Times New Roman" w:hAnsi="Times New Roman" w:cs="Times New Roman"/>
          <w:sz w:val="24"/>
        </w:rPr>
        <w:t xml:space="preserve"> успешной профессиональной деятельности. </w:t>
      </w:r>
      <w:proofErr w:type="gramStart"/>
      <w:r w:rsidRPr="006F7FC0">
        <w:rPr>
          <w:rFonts w:ascii="Times New Roman" w:hAnsi="Times New Roman" w:cs="Times New Roman"/>
          <w:sz w:val="24"/>
        </w:rPr>
        <w:t>Важное значение</w:t>
      </w:r>
      <w:proofErr w:type="gramEnd"/>
      <w:r w:rsidRPr="006F7FC0">
        <w:rPr>
          <w:rFonts w:ascii="Times New Roman" w:hAnsi="Times New Roman" w:cs="Times New Roman"/>
          <w:sz w:val="24"/>
        </w:rPr>
        <w:t xml:space="preserve"> имеет отношение к труду, личные качества, здоровье, навыки, привычки, знания, опыт. Учитывая эти и другие факторы, </w:t>
      </w:r>
      <w:r w:rsidRPr="006F7FC0">
        <w:rPr>
          <w:rFonts w:ascii="Times New Roman" w:hAnsi="Times New Roman" w:cs="Times New Roman"/>
          <w:sz w:val="24"/>
          <w:highlight w:val="yellow"/>
        </w:rPr>
        <w:t>различают разные степени профессиональной пригодности человека</w:t>
      </w:r>
      <w:r w:rsidRPr="006F7FC0">
        <w:rPr>
          <w:rFonts w:ascii="Times New Roman" w:hAnsi="Times New Roman" w:cs="Times New Roman"/>
          <w:sz w:val="24"/>
        </w:rPr>
        <w:t xml:space="preserve">. </w:t>
      </w:r>
    </w:p>
    <w:p w:rsidR="006F7FC0" w:rsidRDefault="006F7FC0" w:rsidP="006F7FC0">
      <w:pPr>
        <w:pStyle w:val="a3"/>
        <w:jc w:val="both"/>
        <w:rPr>
          <w:rFonts w:ascii="Times New Roman" w:hAnsi="Times New Roman" w:cs="Times New Roman"/>
          <w:sz w:val="24"/>
        </w:rPr>
      </w:pPr>
    </w:p>
    <w:p w:rsidR="006F7FC0" w:rsidRPr="006F7FC0" w:rsidRDefault="006F7FC0" w:rsidP="006F7FC0">
      <w:pPr>
        <w:pStyle w:val="a3"/>
        <w:ind w:firstLine="708"/>
        <w:jc w:val="both"/>
        <w:rPr>
          <w:rFonts w:ascii="Times New Roman" w:hAnsi="Times New Roman" w:cs="Times New Roman"/>
          <w:b/>
          <w:sz w:val="24"/>
        </w:rPr>
      </w:pPr>
      <w:r w:rsidRPr="006F7FC0">
        <w:rPr>
          <w:rFonts w:ascii="Times New Roman" w:hAnsi="Times New Roman" w:cs="Times New Roman"/>
          <w:b/>
          <w:sz w:val="24"/>
        </w:rPr>
        <w:t>1. Профессиональная непригодность к конкретной профессии</w:t>
      </w:r>
    </w:p>
    <w:p w:rsidR="006F7FC0" w:rsidRDefault="006F7FC0" w:rsidP="006F7FC0">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О профнепригодности говорят в тех случаях, когда есть отклонения в состоянии здоровья, несовместимые, с точки зрения медиков, с работой в той или иной области деятельности. </w:t>
      </w:r>
    </w:p>
    <w:p w:rsidR="006F7FC0" w:rsidRDefault="006F7FC0" w:rsidP="006F7FC0">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Однако противопоказания могут быть не только медицинские. Есть целая группа профессий, для которой необходимы специальные способности. </w:t>
      </w:r>
    </w:p>
    <w:p w:rsidR="006F7FC0" w:rsidRPr="006F7FC0" w:rsidRDefault="006F7FC0" w:rsidP="006F7FC0">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Например, если у человека нет способностей к изобразительному искусству, он вряд ли станет хорошим художником, архитектором, скульптором. </w:t>
      </w:r>
    </w:p>
    <w:p w:rsidR="006F7FC0" w:rsidRPr="006F7FC0" w:rsidRDefault="006F7FC0" w:rsidP="006F7FC0">
      <w:pPr>
        <w:pStyle w:val="a3"/>
        <w:ind w:firstLine="708"/>
        <w:jc w:val="both"/>
        <w:rPr>
          <w:rFonts w:ascii="Times New Roman" w:hAnsi="Times New Roman" w:cs="Times New Roman"/>
          <w:sz w:val="24"/>
        </w:rPr>
      </w:pPr>
      <w:r w:rsidRPr="006F7FC0">
        <w:rPr>
          <w:rFonts w:ascii="Times New Roman" w:hAnsi="Times New Roman" w:cs="Times New Roman"/>
          <w:sz w:val="24"/>
          <w:highlight w:val="yellow"/>
        </w:rPr>
        <w:t>Прямая профнепригодность видна невооруженным глазом</w:t>
      </w:r>
      <w:r>
        <w:rPr>
          <w:rFonts w:ascii="Times New Roman" w:hAnsi="Times New Roman" w:cs="Times New Roman"/>
          <w:sz w:val="24"/>
        </w:rPr>
        <w:t>.</w:t>
      </w:r>
      <w:r w:rsidRPr="006F7FC0">
        <w:rPr>
          <w:rFonts w:ascii="Times New Roman" w:hAnsi="Times New Roman" w:cs="Times New Roman"/>
          <w:sz w:val="24"/>
        </w:rPr>
        <w:t xml:space="preserve"> </w:t>
      </w:r>
    </w:p>
    <w:p w:rsidR="006F7FC0" w:rsidRDefault="006F7FC0" w:rsidP="006F7FC0">
      <w:pPr>
        <w:pStyle w:val="a3"/>
        <w:ind w:firstLine="708"/>
        <w:jc w:val="both"/>
        <w:rPr>
          <w:rFonts w:ascii="Times New Roman" w:hAnsi="Times New Roman" w:cs="Times New Roman"/>
          <w:sz w:val="24"/>
          <w:highlight w:val="yellow"/>
        </w:rPr>
      </w:pPr>
    </w:p>
    <w:p w:rsidR="006F7FC0" w:rsidRDefault="006F7FC0" w:rsidP="006F7FC0">
      <w:pPr>
        <w:pStyle w:val="a3"/>
        <w:ind w:firstLine="708"/>
        <w:jc w:val="both"/>
        <w:rPr>
          <w:rFonts w:ascii="Times New Roman" w:hAnsi="Times New Roman" w:cs="Times New Roman"/>
          <w:sz w:val="24"/>
        </w:rPr>
      </w:pPr>
      <w:r w:rsidRPr="006F7FC0">
        <w:rPr>
          <w:rFonts w:ascii="Times New Roman" w:hAnsi="Times New Roman" w:cs="Times New Roman"/>
          <w:sz w:val="24"/>
          <w:highlight w:val="yellow"/>
        </w:rPr>
        <w:lastRenderedPageBreak/>
        <w:t>Скрытая профнепригодность не так очевидна</w:t>
      </w:r>
      <w:r w:rsidRPr="006F7FC0">
        <w:rPr>
          <w:rFonts w:ascii="Times New Roman" w:hAnsi="Times New Roman" w:cs="Times New Roman"/>
          <w:sz w:val="24"/>
        </w:rPr>
        <w:t xml:space="preserve"> — специалист может удерживаться на требуемом профессиональном уровне ценой большого нервно-психического напряжения, компенсируя отсутствие одних необходимых каче</w:t>
      </w:r>
      <w:proofErr w:type="gramStart"/>
      <w:r w:rsidRPr="006F7FC0">
        <w:rPr>
          <w:rFonts w:ascii="Times New Roman" w:hAnsi="Times New Roman" w:cs="Times New Roman"/>
          <w:sz w:val="24"/>
        </w:rPr>
        <w:t>ств др</w:t>
      </w:r>
      <w:proofErr w:type="gramEnd"/>
      <w:r w:rsidRPr="006F7FC0">
        <w:rPr>
          <w:rFonts w:ascii="Times New Roman" w:hAnsi="Times New Roman" w:cs="Times New Roman"/>
          <w:sz w:val="24"/>
        </w:rPr>
        <w:t xml:space="preserve">угими. </w:t>
      </w:r>
    </w:p>
    <w:p w:rsidR="006F7FC0" w:rsidRPr="006F7FC0" w:rsidRDefault="006F7FC0" w:rsidP="006F7FC0">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Степень напряженности </w:t>
      </w:r>
      <w:r>
        <w:rPr>
          <w:rFonts w:ascii="Times New Roman" w:hAnsi="Times New Roman" w:cs="Times New Roman"/>
          <w:sz w:val="24"/>
        </w:rPr>
        <w:t xml:space="preserve">в таком случае </w:t>
      </w:r>
      <w:r w:rsidRPr="006F7FC0">
        <w:rPr>
          <w:rFonts w:ascii="Times New Roman" w:hAnsi="Times New Roman" w:cs="Times New Roman"/>
          <w:sz w:val="24"/>
        </w:rPr>
        <w:t xml:space="preserve">зависит от характера профессиональных функций, индивидуальных особенностей человека, мотивов его поведения, опыта, знаний, навыков и умений. </w:t>
      </w:r>
    </w:p>
    <w:p w:rsidR="006F7FC0" w:rsidRDefault="006F7FC0" w:rsidP="006F7FC0">
      <w:pPr>
        <w:pStyle w:val="a3"/>
        <w:jc w:val="both"/>
        <w:rPr>
          <w:rFonts w:ascii="Times New Roman" w:hAnsi="Times New Roman" w:cs="Times New Roman"/>
          <w:sz w:val="24"/>
        </w:rPr>
      </w:pPr>
    </w:p>
    <w:p w:rsidR="006F7FC0" w:rsidRPr="006F7FC0" w:rsidRDefault="006F7FC0" w:rsidP="006F7FC0">
      <w:pPr>
        <w:pStyle w:val="a3"/>
        <w:ind w:firstLine="708"/>
        <w:jc w:val="both"/>
        <w:rPr>
          <w:rFonts w:ascii="Times New Roman" w:hAnsi="Times New Roman" w:cs="Times New Roman"/>
          <w:i/>
          <w:sz w:val="24"/>
        </w:rPr>
      </w:pPr>
      <w:r w:rsidRPr="006F7FC0">
        <w:rPr>
          <w:rFonts w:ascii="Times New Roman" w:hAnsi="Times New Roman" w:cs="Times New Roman"/>
          <w:i/>
          <w:sz w:val="24"/>
        </w:rPr>
        <w:t>Б. Шоу в ресторане подозвал официанта и спросил, играет ли оркестр по заказу. «Конечно», — ответил официант. «Тогда отнесите им фунт стерлингов, и пусть они полчаса поиграют в покер».</w:t>
      </w:r>
    </w:p>
    <w:p w:rsidR="006F7FC0" w:rsidRDefault="006F7FC0" w:rsidP="006F7FC0">
      <w:pPr>
        <w:pStyle w:val="a3"/>
        <w:jc w:val="both"/>
        <w:rPr>
          <w:rFonts w:ascii="Times New Roman" w:hAnsi="Times New Roman" w:cs="Times New Roman"/>
          <w:sz w:val="24"/>
        </w:rPr>
      </w:pPr>
    </w:p>
    <w:p w:rsidR="006F7FC0" w:rsidRPr="006F7FC0" w:rsidRDefault="006F7FC0" w:rsidP="006F7FC0">
      <w:pPr>
        <w:pStyle w:val="a3"/>
        <w:ind w:firstLine="708"/>
        <w:jc w:val="both"/>
        <w:rPr>
          <w:rFonts w:ascii="Times New Roman" w:hAnsi="Times New Roman" w:cs="Times New Roman"/>
          <w:b/>
          <w:sz w:val="24"/>
        </w:rPr>
      </w:pPr>
      <w:r w:rsidRPr="006F7FC0">
        <w:rPr>
          <w:rFonts w:ascii="Times New Roman" w:hAnsi="Times New Roman" w:cs="Times New Roman"/>
          <w:b/>
          <w:sz w:val="24"/>
        </w:rPr>
        <w:t>2. Профессиональная пригодность к конкретной профессии или группе профессий.</w:t>
      </w:r>
    </w:p>
    <w:p w:rsidR="006F7FC0" w:rsidRPr="006F7FC0" w:rsidRDefault="006F7FC0" w:rsidP="006F7FC0">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Это означает, что у человека нет профессиональных противопоказаний, но нет и выраженных склонностей — есть только реальный шанс, что человек будет хорошим специалистом в данной области. Необходимо учитывать, что профессиональная пригодность формируется только в профессиональной деятельности. </w:t>
      </w:r>
    </w:p>
    <w:p w:rsidR="006F7FC0" w:rsidRDefault="006F7FC0" w:rsidP="006F7FC0">
      <w:pPr>
        <w:pStyle w:val="a3"/>
        <w:ind w:firstLine="708"/>
        <w:jc w:val="both"/>
        <w:rPr>
          <w:rFonts w:ascii="Times New Roman" w:hAnsi="Times New Roman" w:cs="Times New Roman"/>
          <w:sz w:val="24"/>
        </w:rPr>
      </w:pPr>
    </w:p>
    <w:p w:rsidR="006F7FC0" w:rsidRPr="006F7FC0" w:rsidRDefault="006F7FC0" w:rsidP="006F7FC0">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Профпригодность может быть относительной — в этом случае человек осваивает профессию медленно и с большим трудом. Есть профессии, где относительная профпригодность допустима, хотя и нежелательна, но в некоторых видах деятельности она недопустима — там требуется абсолютная профпригодность. </w:t>
      </w:r>
    </w:p>
    <w:p w:rsidR="006F7FC0" w:rsidRDefault="006F7FC0" w:rsidP="006F7FC0">
      <w:pPr>
        <w:pStyle w:val="a3"/>
        <w:jc w:val="both"/>
        <w:rPr>
          <w:rFonts w:ascii="Times New Roman" w:hAnsi="Times New Roman" w:cs="Times New Roman"/>
          <w:sz w:val="24"/>
        </w:rPr>
      </w:pPr>
    </w:p>
    <w:p w:rsidR="006F7FC0" w:rsidRPr="006F7FC0" w:rsidRDefault="006F7FC0" w:rsidP="006F7FC0">
      <w:pPr>
        <w:pStyle w:val="a3"/>
        <w:ind w:firstLine="708"/>
        <w:jc w:val="both"/>
        <w:rPr>
          <w:rFonts w:ascii="Times New Roman" w:hAnsi="Times New Roman" w:cs="Times New Roman"/>
          <w:b/>
          <w:sz w:val="24"/>
        </w:rPr>
      </w:pPr>
      <w:r w:rsidRPr="006F7FC0">
        <w:rPr>
          <w:rFonts w:ascii="Times New Roman" w:hAnsi="Times New Roman" w:cs="Times New Roman"/>
          <w:b/>
          <w:sz w:val="24"/>
        </w:rPr>
        <w:t>3. Соответствие конкретной профессиональной деятельности.</w:t>
      </w:r>
    </w:p>
    <w:p w:rsidR="006F7FC0" w:rsidRPr="006F7FC0" w:rsidRDefault="006F7FC0" w:rsidP="006F7FC0">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Человек соответствует выбранной профессии в том случае, если у него есть качества, профессионально важные для данной деятельности, в том числе выраженный интерес к этому предмету труда, профессиональное образование, опыт успешной работы в данной области. Такому специалисту можно доверить штурвал самолета, скальпель хирурга, диспетчерский пульт. </w:t>
      </w:r>
    </w:p>
    <w:p w:rsidR="00355E12" w:rsidRDefault="00355E12" w:rsidP="006F7FC0">
      <w:pPr>
        <w:pStyle w:val="a3"/>
        <w:jc w:val="both"/>
        <w:rPr>
          <w:rFonts w:ascii="Times New Roman" w:hAnsi="Times New Roman" w:cs="Times New Roman"/>
          <w:sz w:val="24"/>
        </w:rPr>
      </w:pPr>
    </w:p>
    <w:p w:rsidR="006F7FC0" w:rsidRPr="00355E12" w:rsidRDefault="006F7FC0" w:rsidP="00355E12">
      <w:pPr>
        <w:pStyle w:val="a3"/>
        <w:ind w:firstLine="708"/>
        <w:jc w:val="both"/>
        <w:rPr>
          <w:rFonts w:ascii="Times New Roman" w:hAnsi="Times New Roman" w:cs="Times New Roman"/>
          <w:b/>
          <w:sz w:val="24"/>
        </w:rPr>
      </w:pPr>
      <w:r w:rsidRPr="00355E12">
        <w:rPr>
          <w:rFonts w:ascii="Times New Roman" w:hAnsi="Times New Roman" w:cs="Times New Roman"/>
          <w:b/>
          <w:sz w:val="24"/>
        </w:rPr>
        <w:t>4. Призвание — высший уровень профессиональной пригодности.</w:t>
      </w:r>
    </w:p>
    <w:p w:rsidR="006F7FC0" w:rsidRPr="006F7FC0" w:rsidRDefault="006F7FC0" w:rsidP="00355E12">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Это не только абсолютное совпадение требований профессии и личностных, физиологических, интеллектуальных особенностей человека, но и ярко выраженный интерес к этому виду деятельности, граничащий с любовью. </w:t>
      </w:r>
    </w:p>
    <w:p w:rsidR="00355E12" w:rsidRDefault="00355E12" w:rsidP="006F7FC0">
      <w:pPr>
        <w:pStyle w:val="a3"/>
        <w:jc w:val="both"/>
        <w:rPr>
          <w:rFonts w:ascii="Times New Roman" w:hAnsi="Times New Roman" w:cs="Times New Roman"/>
          <w:sz w:val="24"/>
        </w:rPr>
      </w:pPr>
    </w:p>
    <w:p w:rsidR="006F7FC0" w:rsidRPr="00355E12" w:rsidRDefault="006F7FC0" w:rsidP="00355E12">
      <w:pPr>
        <w:pStyle w:val="a3"/>
        <w:ind w:firstLine="708"/>
        <w:jc w:val="both"/>
        <w:rPr>
          <w:rFonts w:ascii="Times New Roman" w:hAnsi="Times New Roman" w:cs="Times New Roman"/>
          <w:i/>
          <w:sz w:val="24"/>
        </w:rPr>
      </w:pPr>
      <w:r w:rsidRPr="00355E12">
        <w:rPr>
          <w:rFonts w:ascii="Times New Roman" w:hAnsi="Times New Roman" w:cs="Times New Roman"/>
          <w:i/>
          <w:sz w:val="24"/>
        </w:rPr>
        <w:t>…Находясь на гастролях в Риге, Леонид Утесов зашел к местному портному. «Мне нужно два костюма. Только быстро, по-стахановски, чтобы первый был готов через неделю!» «Я ваших стахановских методов не знаю, — отвечал портной, — приходите через три дня и забирайте оба!» Утесов опешил от такой дерзости. «Вы, наверное, не поняли. Мне нужны очень хорошие костюмы. Как тот, который на мне». Портной презрительно осмотрел костюм и спросил: «Кто вам его шил?» «Его шил сам Затирка (знаменитый портной — примеч. авт.)», — гордо отвечал артист. «Я не спрашиваю, как его фамилия, я спрашиваю, кто он по профессии?» — парировал портной. Утесов был в восторге от остроумия портного. А через три дня — от новых костюмов.</w:t>
      </w:r>
    </w:p>
    <w:p w:rsidR="00355E12" w:rsidRPr="006F7FC0" w:rsidRDefault="00355E12" w:rsidP="006F7FC0">
      <w:pPr>
        <w:pStyle w:val="a3"/>
        <w:jc w:val="both"/>
        <w:rPr>
          <w:rFonts w:ascii="Times New Roman" w:hAnsi="Times New Roman" w:cs="Times New Roman"/>
          <w:sz w:val="24"/>
        </w:rPr>
      </w:pPr>
    </w:p>
    <w:p w:rsidR="00355E12" w:rsidRDefault="006F7FC0" w:rsidP="00355E12">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Не каждому дано найти свое призвание. И вовсе не потому, что одни умеют искать, а другие — нет. Творцов, профессионалов своего дела во все времена были единицы, и ценились они на весь золота. </w:t>
      </w:r>
    </w:p>
    <w:p w:rsidR="006F7FC0" w:rsidRPr="006F7FC0" w:rsidRDefault="006F7FC0" w:rsidP="00355E12">
      <w:pPr>
        <w:pStyle w:val="a3"/>
        <w:ind w:firstLine="708"/>
        <w:jc w:val="both"/>
        <w:rPr>
          <w:rFonts w:ascii="Times New Roman" w:hAnsi="Times New Roman" w:cs="Times New Roman"/>
          <w:sz w:val="24"/>
        </w:rPr>
      </w:pPr>
      <w:r w:rsidRPr="006F7FC0">
        <w:rPr>
          <w:rFonts w:ascii="Times New Roman" w:hAnsi="Times New Roman" w:cs="Times New Roman"/>
          <w:sz w:val="24"/>
        </w:rPr>
        <w:t xml:space="preserve">Если кому-то кажется, что этот уровень для него недоступен, не стоит опускать руки: во-первых, вы только в самом начале профессионального пути, во-вторых, вы еще не знаете, на что способны, а в-третьих, выдающихся успехов эти люди добивались благодаря трудовой мотивации, то есть побуждению к действию. </w:t>
      </w:r>
    </w:p>
    <w:p w:rsidR="00355E12" w:rsidRPr="00355E12" w:rsidRDefault="00355E12" w:rsidP="00355E12">
      <w:pPr>
        <w:pStyle w:val="a3"/>
        <w:ind w:firstLine="708"/>
        <w:jc w:val="both"/>
        <w:rPr>
          <w:rFonts w:ascii="Times New Roman" w:hAnsi="Times New Roman" w:cs="Times New Roman"/>
          <w:b/>
          <w:sz w:val="24"/>
        </w:rPr>
      </w:pPr>
      <w:r w:rsidRPr="00355E12">
        <w:rPr>
          <w:rFonts w:ascii="Times New Roman" w:hAnsi="Times New Roman" w:cs="Times New Roman"/>
          <w:b/>
          <w:sz w:val="24"/>
        </w:rPr>
        <w:lastRenderedPageBreak/>
        <w:t>Типы профессиональной пригодности</w:t>
      </w: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Профпригодность определяет уровень требований профессии к исполнителям. Эти требования могут быть абсолютными и относительными. Выделяют два типа профессиональной пригодности:</w:t>
      </w:r>
    </w:p>
    <w:p w:rsidR="00355E12" w:rsidRPr="00355E12" w:rsidRDefault="00355E12" w:rsidP="00355E12">
      <w:pPr>
        <w:pStyle w:val="a3"/>
        <w:ind w:firstLine="708"/>
        <w:jc w:val="both"/>
        <w:rPr>
          <w:rFonts w:ascii="Times New Roman" w:hAnsi="Times New Roman" w:cs="Times New Roman"/>
          <w:sz w:val="24"/>
        </w:rPr>
      </w:pPr>
      <w:proofErr w:type="gramStart"/>
      <w:r w:rsidRPr="00355E12">
        <w:rPr>
          <w:rFonts w:ascii="Times New Roman" w:hAnsi="Times New Roman" w:cs="Times New Roman"/>
          <w:sz w:val="24"/>
          <w:highlight w:val="yellow"/>
        </w:rPr>
        <w:t>абсолютную</w:t>
      </w:r>
      <w:proofErr w:type="gramEnd"/>
      <w:r w:rsidRPr="00355E12">
        <w:rPr>
          <w:rFonts w:ascii="Times New Roman" w:hAnsi="Times New Roman" w:cs="Times New Roman"/>
          <w:sz w:val="24"/>
        </w:rPr>
        <w:t xml:space="preserve"> (к профессиям такого типа, где требуются специальные способности и безупречное здоровье: здоровая нервная и психическая системы, хорошие зрение и слух, хорошая функция опорно-двигательного, вестибулярного аппарата и т. д.);</w:t>
      </w:r>
    </w:p>
    <w:p w:rsidR="00355E12" w:rsidRPr="00355E12" w:rsidRDefault="00355E12" w:rsidP="00355E12">
      <w:pPr>
        <w:pStyle w:val="a3"/>
        <w:ind w:firstLine="708"/>
        <w:jc w:val="both"/>
        <w:rPr>
          <w:rFonts w:ascii="Times New Roman" w:hAnsi="Times New Roman" w:cs="Times New Roman"/>
          <w:sz w:val="24"/>
        </w:rPr>
      </w:pPr>
      <w:proofErr w:type="gramStart"/>
      <w:r w:rsidRPr="00355E12">
        <w:rPr>
          <w:rFonts w:ascii="Times New Roman" w:hAnsi="Times New Roman" w:cs="Times New Roman"/>
          <w:sz w:val="24"/>
          <w:highlight w:val="yellow"/>
        </w:rPr>
        <w:t>относительную</w:t>
      </w:r>
      <w:proofErr w:type="gramEnd"/>
      <w:r w:rsidRPr="00355E12">
        <w:rPr>
          <w:rFonts w:ascii="Times New Roman" w:hAnsi="Times New Roman" w:cs="Times New Roman"/>
          <w:sz w:val="24"/>
        </w:rPr>
        <w:t xml:space="preserve"> (к профессиям, овладение которыми доступно практически для любого здорового человека).</w:t>
      </w:r>
    </w:p>
    <w:p w:rsidR="00355E12" w:rsidRDefault="00355E12" w:rsidP="00355E12">
      <w:pPr>
        <w:pStyle w:val="a3"/>
        <w:ind w:firstLine="708"/>
        <w:jc w:val="both"/>
        <w:rPr>
          <w:rFonts w:ascii="Times New Roman" w:hAnsi="Times New Roman" w:cs="Times New Roman"/>
          <w:sz w:val="24"/>
        </w:rPr>
      </w:pPr>
    </w:p>
    <w:p w:rsidR="00355E12" w:rsidRPr="00355E12" w:rsidRDefault="00355E12" w:rsidP="00355E12">
      <w:pPr>
        <w:pStyle w:val="a3"/>
        <w:ind w:firstLine="708"/>
        <w:jc w:val="both"/>
        <w:rPr>
          <w:rFonts w:ascii="Times New Roman" w:hAnsi="Times New Roman" w:cs="Times New Roman"/>
          <w:sz w:val="24"/>
        </w:rPr>
      </w:pPr>
      <w:proofErr w:type="gramStart"/>
      <w:r w:rsidRPr="00355E12">
        <w:rPr>
          <w:rFonts w:ascii="Times New Roman" w:hAnsi="Times New Roman" w:cs="Times New Roman"/>
          <w:sz w:val="24"/>
          <w:highlight w:val="yellow"/>
        </w:rPr>
        <w:t>Абсолютная</w:t>
      </w:r>
      <w:proofErr w:type="gramEnd"/>
      <w:r w:rsidRPr="00355E12">
        <w:rPr>
          <w:rFonts w:ascii="Times New Roman" w:hAnsi="Times New Roman" w:cs="Times New Roman"/>
          <w:sz w:val="24"/>
          <w:highlight w:val="yellow"/>
        </w:rPr>
        <w:t xml:space="preserve"> профпригодность характеризуется</w:t>
      </w:r>
      <w:r w:rsidRPr="00355E12">
        <w:rPr>
          <w:rFonts w:ascii="Times New Roman" w:hAnsi="Times New Roman" w:cs="Times New Roman"/>
          <w:sz w:val="24"/>
        </w:rPr>
        <w:t xml:space="preserve"> некоторыми природными особенностями, которые с трудом поддаются формированию. Эти особенности зависят, прежде всего, от особенностей нервной системы (основных свойств нервной системы, как сила и подвижность процессов возбуждения и торможения, их сбалансированность).</w:t>
      </w:r>
    </w:p>
    <w:p w:rsidR="00355E12" w:rsidRPr="00355E12" w:rsidRDefault="00355E12" w:rsidP="00355E12">
      <w:pPr>
        <w:pStyle w:val="a3"/>
        <w:ind w:firstLine="708"/>
        <w:jc w:val="both"/>
        <w:rPr>
          <w:rFonts w:ascii="Times New Roman" w:hAnsi="Times New Roman" w:cs="Times New Roman"/>
          <w:sz w:val="24"/>
        </w:rPr>
      </w:pPr>
      <w:proofErr w:type="gramStart"/>
      <w:r w:rsidRPr="00355E12">
        <w:rPr>
          <w:rFonts w:ascii="Times New Roman" w:hAnsi="Times New Roman" w:cs="Times New Roman"/>
          <w:sz w:val="24"/>
          <w:highlight w:val="yellow"/>
        </w:rPr>
        <w:t>Относительная</w:t>
      </w:r>
      <w:proofErr w:type="gramEnd"/>
      <w:r w:rsidRPr="00355E12">
        <w:rPr>
          <w:rFonts w:ascii="Times New Roman" w:hAnsi="Times New Roman" w:cs="Times New Roman"/>
          <w:sz w:val="24"/>
          <w:highlight w:val="yellow"/>
        </w:rPr>
        <w:t xml:space="preserve"> профпригодность включает качества</w:t>
      </w:r>
      <w:r w:rsidRPr="00355E12">
        <w:rPr>
          <w:rFonts w:ascii="Times New Roman" w:hAnsi="Times New Roman" w:cs="Times New Roman"/>
          <w:sz w:val="24"/>
        </w:rPr>
        <w:t>, которые поддаются формированию при соответствующих условиях и желании (мотивации) человека.</w:t>
      </w:r>
    </w:p>
    <w:p w:rsidR="007E278C" w:rsidRDefault="007E278C" w:rsidP="00355E12">
      <w:pPr>
        <w:pStyle w:val="a3"/>
        <w:ind w:firstLine="708"/>
        <w:jc w:val="both"/>
        <w:rPr>
          <w:rFonts w:ascii="Times New Roman" w:hAnsi="Times New Roman" w:cs="Times New Roman"/>
          <w:sz w:val="24"/>
        </w:rPr>
      </w:pP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 xml:space="preserve">Есть профессии, где относительная профпригодность допустима, хотя и нежелательна, но в некоторых видах деятельности она недопустима – там требуется абсолютная профпригодность. При абсолютной профпригодности человек должен соответствовать жестким требованиям профессии, </w:t>
      </w:r>
      <w:proofErr w:type="gramStart"/>
      <w:r w:rsidRPr="00355E12">
        <w:rPr>
          <w:rFonts w:ascii="Times New Roman" w:hAnsi="Times New Roman" w:cs="Times New Roman"/>
          <w:sz w:val="24"/>
        </w:rPr>
        <w:t>относительная</w:t>
      </w:r>
      <w:proofErr w:type="gramEnd"/>
      <w:r w:rsidRPr="00355E12">
        <w:rPr>
          <w:rFonts w:ascii="Times New Roman" w:hAnsi="Times New Roman" w:cs="Times New Roman"/>
          <w:sz w:val="24"/>
        </w:rPr>
        <w:t xml:space="preserve"> же профпригодность характерна для большинства профессий.</w:t>
      </w: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Иногда профпригодность определяют как отсутствие противопоказаний (соматических или психологических к данной профессии).</w:t>
      </w:r>
    </w:p>
    <w:p w:rsidR="007E278C" w:rsidRDefault="007E278C" w:rsidP="00355E12">
      <w:pPr>
        <w:pStyle w:val="a3"/>
        <w:ind w:firstLine="708"/>
        <w:jc w:val="both"/>
        <w:rPr>
          <w:rFonts w:ascii="Times New Roman" w:hAnsi="Times New Roman" w:cs="Times New Roman"/>
          <w:sz w:val="24"/>
        </w:rPr>
      </w:pP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 xml:space="preserve">Так, в некоторых профессиях требования к профпригодности велики, если имеют место некоторые абсолютные противопоказания к профессии. Например, абсолютно противопоказана профессия пилота людям с повышенной утомляемостью в условиях </w:t>
      </w:r>
      <w:proofErr w:type="spellStart"/>
      <w:r w:rsidRPr="00355E12">
        <w:rPr>
          <w:rFonts w:ascii="Times New Roman" w:hAnsi="Times New Roman" w:cs="Times New Roman"/>
          <w:sz w:val="24"/>
        </w:rPr>
        <w:t>монотонии</w:t>
      </w:r>
      <w:proofErr w:type="spellEnd"/>
      <w:r w:rsidRPr="00355E12">
        <w:rPr>
          <w:rFonts w:ascii="Times New Roman" w:hAnsi="Times New Roman" w:cs="Times New Roman"/>
          <w:sz w:val="24"/>
        </w:rPr>
        <w:t>. Противопоказаны профессии, требующие самообладания, людям неуравновешенным, забывчивым. Для таких лиц не рекомендуются профессии водителя, спасателя, полицейского и др. Абсолютные противопоказания чаще присутствуют в тех профессиях, где могут возникнуть неожиданные ситуации, требующие срочных решений, связанных с ответственностью за жизнь и безопасность людей, за большие материальные ценности. Для определения соответствия людей требованиям подобных групп профессий используется профессиональный отбор. Большинство же видов профессионального труда может осуществляться при относительной профессиональной пригодности, то есть при менее жестком перечне необходимых психологических качеств и свойств.</w:t>
      </w: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 xml:space="preserve"> </w:t>
      </w:r>
    </w:p>
    <w:p w:rsidR="00355E12" w:rsidRPr="007E278C" w:rsidRDefault="00355E12" w:rsidP="00355E12">
      <w:pPr>
        <w:pStyle w:val="a3"/>
        <w:ind w:firstLine="708"/>
        <w:jc w:val="both"/>
        <w:rPr>
          <w:rFonts w:ascii="Times New Roman" w:hAnsi="Times New Roman" w:cs="Times New Roman"/>
          <w:b/>
          <w:sz w:val="24"/>
        </w:rPr>
      </w:pPr>
      <w:r w:rsidRPr="007E278C">
        <w:rPr>
          <w:rFonts w:ascii="Times New Roman" w:hAnsi="Times New Roman" w:cs="Times New Roman"/>
          <w:b/>
          <w:sz w:val="24"/>
        </w:rPr>
        <w:t>Пять структурных компонентов пригодности человека к работе</w:t>
      </w:r>
    </w:p>
    <w:p w:rsidR="00355E12" w:rsidRPr="00355E12" w:rsidRDefault="00355E12" w:rsidP="00355E12">
      <w:pPr>
        <w:pStyle w:val="a3"/>
        <w:ind w:firstLine="708"/>
        <w:jc w:val="both"/>
        <w:rPr>
          <w:rFonts w:ascii="Times New Roman" w:hAnsi="Times New Roman" w:cs="Times New Roman"/>
          <w:sz w:val="24"/>
        </w:rPr>
      </w:pPr>
      <w:r w:rsidRPr="007E278C">
        <w:rPr>
          <w:rFonts w:ascii="Times New Roman" w:hAnsi="Times New Roman" w:cs="Times New Roman"/>
          <w:sz w:val="24"/>
          <w:u w:val="single"/>
        </w:rPr>
        <w:t>Гражданские качества</w:t>
      </w:r>
      <w:r w:rsidRPr="00355E12">
        <w:rPr>
          <w:rFonts w:ascii="Times New Roman" w:hAnsi="Times New Roman" w:cs="Times New Roman"/>
          <w:sz w:val="24"/>
        </w:rPr>
        <w:t xml:space="preserve"> (отношения к обществу, идейный, моральный облик человека). В некоторых профессиях недостаточная выраженность именно этих качеств делает человека профессионально непригодным (учитель, воспитатель, врач, судья, следователь и т. д.).</w:t>
      </w:r>
    </w:p>
    <w:p w:rsidR="00355E12" w:rsidRPr="00355E12" w:rsidRDefault="00355E12" w:rsidP="00355E12">
      <w:pPr>
        <w:pStyle w:val="a3"/>
        <w:ind w:firstLine="708"/>
        <w:jc w:val="both"/>
        <w:rPr>
          <w:rFonts w:ascii="Times New Roman" w:hAnsi="Times New Roman" w:cs="Times New Roman"/>
          <w:sz w:val="24"/>
        </w:rPr>
      </w:pPr>
      <w:r w:rsidRPr="007E278C">
        <w:rPr>
          <w:rFonts w:ascii="Times New Roman" w:hAnsi="Times New Roman" w:cs="Times New Roman"/>
          <w:sz w:val="24"/>
          <w:u w:val="single"/>
        </w:rPr>
        <w:t>Отношение к труду, к профессии, интересы, склонности к данной области труда (</w:t>
      </w:r>
      <w:r w:rsidRPr="00355E12">
        <w:rPr>
          <w:rFonts w:ascii="Times New Roman" w:hAnsi="Times New Roman" w:cs="Times New Roman"/>
          <w:sz w:val="24"/>
        </w:rPr>
        <w:t xml:space="preserve">профессионально-трудовая направленность личности). Например, профессия такова, что требуется постоянная работа в одиночку, без внешнего </w:t>
      </w:r>
      <w:proofErr w:type="gramStart"/>
      <w:r w:rsidRPr="00355E12">
        <w:rPr>
          <w:rFonts w:ascii="Times New Roman" w:hAnsi="Times New Roman" w:cs="Times New Roman"/>
          <w:sz w:val="24"/>
        </w:rPr>
        <w:t>контроля за</w:t>
      </w:r>
      <w:proofErr w:type="gramEnd"/>
      <w:r w:rsidRPr="00355E12">
        <w:rPr>
          <w:rFonts w:ascii="Times New Roman" w:hAnsi="Times New Roman" w:cs="Times New Roman"/>
          <w:sz w:val="24"/>
        </w:rPr>
        <w:t xml:space="preserve"> исполнением. В данном случае такая черта характера, как добросовестность выступает в роли важного звена профпригодности. Недобросовестен – непригоден.</w:t>
      </w:r>
    </w:p>
    <w:p w:rsidR="00355E12" w:rsidRPr="00355E12" w:rsidRDefault="00355E12" w:rsidP="00355E12">
      <w:pPr>
        <w:pStyle w:val="a3"/>
        <w:ind w:firstLine="708"/>
        <w:jc w:val="both"/>
        <w:rPr>
          <w:rFonts w:ascii="Times New Roman" w:hAnsi="Times New Roman" w:cs="Times New Roman"/>
          <w:sz w:val="24"/>
        </w:rPr>
      </w:pPr>
      <w:r w:rsidRPr="007E278C">
        <w:rPr>
          <w:rFonts w:ascii="Times New Roman" w:hAnsi="Times New Roman" w:cs="Times New Roman"/>
          <w:sz w:val="24"/>
          <w:u w:val="single"/>
        </w:rPr>
        <w:t>Дееспособность общая</w:t>
      </w:r>
      <w:r w:rsidRPr="00355E12">
        <w:rPr>
          <w:rFonts w:ascii="Times New Roman" w:hAnsi="Times New Roman" w:cs="Times New Roman"/>
          <w:sz w:val="24"/>
        </w:rPr>
        <w:t xml:space="preserve"> (физическая и умственная). Включает интеллектуальные способности, гибкость психики, самоконтроль, инициативность. А также физические характеристики: состояние здоровья, силу, выносливость и т. д.</w:t>
      </w:r>
    </w:p>
    <w:p w:rsidR="00355E12" w:rsidRPr="00355E12" w:rsidRDefault="00355E12" w:rsidP="00355E12">
      <w:pPr>
        <w:pStyle w:val="a3"/>
        <w:ind w:firstLine="708"/>
        <w:jc w:val="both"/>
        <w:rPr>
          <w:rFonts w:ascii="Times New Roman" w:hAnsi="Times New Roman" w:cs="Times New Roman"/>
          <w:sz w:val="24"/>
        </w:rPr>
      </w:pPr>
      <w:r w:rsidRPr="007E278C">
        <w:rPr>
          <w:rFonts w:ascii="Times New Roman" w:hAnsi="Times New Roman" w:cs="Times New Roman"/>
          <w:sz w:val="24"/>
          <w:u w:val="single"/>
        </w:rPr>
        <w:lastRenderedPageBreak/>
        <w:t>Единичные, частные, специальные способности,</w:t>
      </w:r>
      <w:r w:rsidRPr="00355E12">
        <w:rPr>
          <w:rFonts w:ascii="Times New Roman" w:hAnsi="Times New Roman" w:cs="Times New Roman"/>
          <w:sz w:val="24"/>
        </w:rPr>
        <w:t xml:space="preserve"> то есть качества, необходимые в каких-либо определенных видах деятельности. Это свойства личности, которые помогают достигнуть высоких результатов в какой-либо определенной области деятельности. Например, глазомер необходим закройщику, а высокая обонятельная чувствительность – парфюмеру. Хорошо развитая речевая способность необходима преподавателю, а способность к общению – воспитателю. Если человек хорошо различает запахи и помнит их – это способности, необходимые химику, дегустатору, повару. Если человек способен удерживать в памяти много цифр, букв, слов или внешних признаков, может комбинировать их в уме – это способности, необходимые математику, программисту, конструктору.</w:t>
      </w: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Однако отдельные способности человека еще не гарантируют успешного выполнения им сложной деятельности. Развитое у человека тонкое восприятие формы и цвета еще не делает его художником. Отличный музыкальный слух сам по себе еще не создает музыканта. Для успешного овладения любой деятельностью необходимо определенное сочетание отдельных, частных, специальных способностей, образующих единство.</w:t>
      </w:r>
    </w:p>
    <w:p w:rsidR="00355E12" w:rsidRPr="00355E12" w:rsidRDefault="00355E12" w:rsidP="00355E12">
      <w:pPr>
        <w:pStyle w:val="a3"/>
        <w:ind w:firstLine="708"/>
        <w:jc w:val="both"/>
        <w:rPr>
          <w:rFonts w:ascii="Times New Roman" w:hAnsi="Times New Roman" w:cs="Times New Roman"/>
          <w:sz w:val="24"/>
        </w:rPr>
      </w:pPr>
      <w:r w:rsidRPr="007E278C">
        <w:rPr>
          <w:rFonts w:ascii="Times New Roman" w:hAnsi="Times New Roman" w:cs="Times New Roman"/>
          <w:sz w:val="24"/>
          <w:u w:val="single"/>
        </w:rPr>
        <w:t>Знания, умения, навыки, опыт.</w:t>
      </w:r>
      <w:r w:rsidRPr="00355E12">
        <w:rPr>
          <w:rFonts w:ascii="Times New Roman" w:hAnsi="Times New Roman" w:cs="Times New Roman"/>
          <w:sz w:val="24"/>
        </w:rPr>
        <w:t xml:space="preserve"> У человека не может быть полностью сформированной профессиональной пригодности до того, как он включился в профессиональную подготовку и соответствующую трудовую деятельностью. Навыки и знания формируются в процессе профессиональной деятельности на основании приобретенного опыта.</w:t>
      </w: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 xml:space="preserve"> </w:t>
      </w:r>
    </w:p>
    <w:p w:rsidR="00355E12" w:rsidRPr="00355E12" w:rsidRDefault="00355E12" w:rsidP="00355E12">
      <w:pPr>
        <w:pStyle w:val="a3"/>
        <w:ind w:firstLine="708"/>
        <w:jc w:val="both"/>
        <w:rPr>
          <w:rFonts w:ascii="Times New Roman" w:hAnsi="Times New Roman" w:cs="Times New Roman"/>
          <w:sz w:val="24"/>
        </w:rPr>
      </w:pPr>
      <w:r w:rsidRPr="007E278C">
        <w:rPr>
          <w:rFonts w:ascii="Times New Roman" w:hAnsi="Times New Roman" w:cs="Times New Roman"/>
          <w:sz w:val="24"/>
          <w:highlight w:val="yellow"/>
        </w:rPr>
        <w:t>Профессиональная пригодность во многом зависит от отношения человека к труду</w:t>
      </w:r>
      <w:r w:rsidRPr="00355E12">
        <w:rPr>
          <w:rFonts w:ascii="Times New Roman" w:hAnsi="Times New Roman" w:cs="Times New Roman"/>
          <w:sz w:val="24"/>
        </w:rPr>
        <w:t xml:space="preserve"> вообще и, в особенности, к определенной профессии. </w:t>
      </w:r>
      <w:proofErr w:type="gramStart"/>
      <w:r w:rsidRPr="00355E12">
        <w:rPr>
          <w:rFonts w:ascii="Times New Roman" w:hAnsi="Times New Roman" w:cs="Times New Roman"/>
          <w:sz w:val="24"/>
        </w:rPr>
        <w:t>Идеальная</w:t>
      </w:r>
      <w:proofErr w:type="gramEnd"/>
      <w:r w:rsidRPr="00355E12">
        <w:rPr>
          <w:rFonts w:ascii="Times New Roman" w:hAnsi="Times New Roman" w:cs="Times New Roman"/>
          <w:sz w:val="24"/>
        </w:rPr>
        <w:t xml:space="preserve"> профпригодность достигается при совпадении трех компонентов:</w:t>
      </w:r>
    </w:p>
    <w:p w:rsidR="00355E12" w:rsidRPr="00355E12" w:rsidRDefault="00355E12" w:rsidP="007E278C">
      <w:pPr>
        <w:pStyle w:val="a3"/>
        <w:numPr>
          <w:ilvl w:val="0"/>
          <w:numId w:val="3"/>
        </w:numPr>
        <w:jc w:val="both"/>
        <w:rPr>
          <w:rFonts w:ascii="Times New Roman" w:hAnsi="Times New Roman" w:cs="Times New Roman"/>
          <w:sz w:val="24"/>
        </w:rPr>
      </w:pPr>
      <w:r w:rsidRPr="00355E12">
        <w:rPr>
          <w:rFonts w:ascii="Times New Roman" w:hAnsi="Times New Roman" w:cs="Times New Roman"/>
          <w:sz w:val="24"/>
        </w:rPr>
        <w:t>«надо», то есть осознание общественной необходимости;</w:t>
      </w:r>
    </w:p>
    <w:p w:rsidR="00355E12" w:rsidRPr="00355E12" w:rsidRDefault="00355E12" w:rsidP="007E278C">
      <w:pPr>
        <w:pStyle w:val="a3"/>
        <w:numPr>
          <w:ilvl w:val="0"/>
          <w:numId w:val="3"/>
        </w:numPr>
        <w:jc w:val="both"/>
        <w:rPr>
          <w:rFonts w:ascii="Times New Roman" w:hAnsi="Times New Roman" w:cs="Times New Roman"/>
          <w:sz w:val="24"/>
        </w:rPr>
      </w:pPr>
      <w:r w:rsidRPr="00355E12">
        <w:rPr>
          <w:rFonts w:ascii="Times New Roman" w:hAnsi="Times New Roman" w:cs="Times New Roman"/>
          <w:sz w:val="24"/>
        </w:rPr>
        <w:t>«хочу», то есть желание и интересы человека;</w:t>
      </w:r>
    </w:p>
    <w:p w:rsidR="00355E12" w:rsidRPr="00355E12" w:rsidRDefault="00355E12" w:rsidP="007E278C">
      <w:pPr>
        <w:pStyle w:val="a3"/>
        <w:numPr>
          <w:ilvl w:val="0"/>
          <w:numId w:val="3"/>
        </w:numPr>
        <w:jc w:val="both"/>
        <w:rPr>
          <w:rFonts w:ascii="Times New Roman" w:hAnsi="Times New Roman" w:cs="Times New Roman"/>
          <w:sz w:val="24"/>
        </w:rPr>
      </w:pPr>
      <w:r w:rsidRPr="00355E12">
        <w:rPr>
          <w:rFonts w:ascii="Times New Roman" w:hAnsi="Times New Roman" w:cs="Times New Roman"/>
          <w:sz w:val="24"/>
        </w:rPr>
        <w:t>«могу», то есть наличие необходимых способностей к работе.</w:t>
      </w:r>
    </w:p>
    <w:p w:rsidR="007E278C" w:rsidRDefault="007E278C" w:rsidP="00355E12">
      <w:pPr>
        <w:pStyle w:val="a3"/>
        <w:ind w:firstLine="708"/>
        <w:jc w:val="both"/>
        <w:rPr>
          <w:rFonts w:ascii="Times New Roman" w:hAnsi="Times New Roman" w:cs="Times New Roman"/>
          <w:sz w:val="24"/>
        </w:rPr>
      </w:pPr>
    </w:p>
    <w:p w:rsidR="00355E12" w:rsidRP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Профессиональная пригодность – не врожденное качество человека. Она формируется в ходе длительного профессионального труда, протекающего в определенных социально-экономических условиях.</w:t>
      </w:r>
    </w:p>
    <w:p w:rsidR="007E278C" w:rsidRDefault="007E278C" w:rsidP="00355E12">
      <w:pPr>
        <w:pStyle w:val="a3"/>
        <w:ind w:firstLine="708"/>
        <w:jc w:val="both"/>
        <w:rPr>
          <w:rFonts w:ascii="Times New Roman" w:hAnsi="Times New Roman" w:cs="Times New Roman"/>
          <w:sz w:val="24"/>
        </w:rPr>
      </w:pPr>
    </w:p>
    <w:p w:rsidR="00355E12" w:rsidRDefault="00355E12" w:rsidP="00355E12">
      <w:pPr>
        <w:pStyle w:val="a3"/>
        <w:ind w:firstLine="708"/>
        <w:jc w:val="both"/>
        <w:rPr>
          <w:rFonts w:ascii="Times New Roman" w:hAnsi="Times New Roman" w:cs="Times New Roman"/>
          <w:sz w:val="24"/>
        </w:rPr>
      </w:pPr>
      <w:r w:rsidRPr="00355E12">
        <w:rPr>
          <w:rFonts w:ascii="Times New Roman" w:hAnsi="Times New Roman" w:cs="Times New Roman"/>
          <w:sz w:val="24"/>
        </w:rPr>
        <w:t xml:space="preserve">Формирование профессиональной пригодности всегда является процессом индивидуальным. </w:t>
      </w:r>
      <w:r w:rsidRPr="007E278C">
        <w:rPr>
          <w:rFonts w:ascii="Times New Roman" w:hAnsi="Times New Roman" w:cs="Times New Roman"/>
          <w:sz w:val="24"/>
          <w:highlight w:val="yellow"/>
        </w:rPr>
        <w:t>На формирование пригодности к профессии оказывает влияние большое число факторов</w:t>
      </w:r>
      <w:bookmarkStart w:id="0" w:name="_GoBack"/>
      <w:bookmarkEnd w:id="0"/>
      <w:r w:rsidRPr="00355E12">
        <w:rPr>
          <w:rFonts w:ascii="Times New Roman" w:hAnsi="Times New Roman" w:cs="Times New Roman"/>
          <w:sz w:val="24"/>
        </w:rPr>
        <w:t>, и определенный уровень развития способностей далеко не всегда является среди них главным. Профессиональное становление зависит от таких особенностей, как профессиональная мотивация, интерес к профессии, увлеченность ею, взаимоотношения в коллективе, первые достижения и их оценка.</w:t>
      </w:r>
    </w:p>
    <w:p w:rsidR="00947289" w:rsidRPr="006F7FC0" w:rsidRDefault="00947289" w:rsidP="006F7FC0">
      <w:pPr>
        <w:pStyle w:val="a3"/>
        <w:jc w:val="both"/>
        <w:rPr>
          <w:rFonts w:ascii="Times New Roman" w:hAnsi="Times New Roman" w:cs="Times New Roman"/>
          <w:sz w:val="24"/>
        </w:rPr>
      </w:pPr>
    </w:p>
    <w:sectPr w:rsidR="00947289" w:rsidRPr="006F7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134D"/>
    <w:multiLevelType w:val="hybridMultilevel"/>
    <w:tmpl w:val="587E3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48146B"/>
    <w:multiLevelType w:val="hybridMultilevel"/>
    <w:tmpl w:val="1DC43F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E567CA9"/>
    <w:multiLevelType w:val="hybridMultilevel"/>
    <w:tmpl w:val="4A7020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79"/>
    <w:rsid w:val="00355E12"/>
    <w:rsid w:val="006F7FC0"/>
    <w:rsid w:val="007E278C"/>
    <w:rsid w:val="00947289"/>
    <w:rsid w:val="00FC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7F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7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2020-04-27T16:30:00Z</dcterms:created>
  <dcterms:modified xsi:type="dcterms:W3CDTF">2020-04-27T17:00:00Z</dcterms:modified>
</cp:coreProperties>
</file>